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D6" w:rsidRDefault="00EA6AD6" w:rsidP="00EA6A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  <w:bookmarkStart w:id="0" w:name="_GoBack"/>
      <w:bookmarkEnd w:id="0"/>
    </w:p>
    <w:p w:rsidR="00EA6AD6" w:rsidRPr="004F353A" w:rsidRDefault="00EA6AD6" w:rsidP="00EA6A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53A">
        <w:rPr>
          <w:rFonts w:ascii="Times New Roman" w:hAnsi="Times New Roman" w:cs="Times New Roman"/>
          <w:b/>
          <w:sz w:val="24"/>
          <w:szCs w:val="24"/>
        </w:rPr>
        <w:t>Урок – 02</w:t>
      </w:r>
    </w:p>
    <w:p w:rsidR="0013455B" w:rsidRPr="004F353A" w:rsidRDefault="00796E8B" w:rsidP="00E10D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53A">
        <w:rPr>
          <w:rFonts w:ascii="Times New Roman" w:hAnsi="Times New Roman" w:cs="Times New Roman"/>
          <w:b/>
          <w:sz w:val="24"/>
          <w:szCs w:val="24"/>
        </w:rPr>
        <w:t>В. И. Даль – создатель толкового словаря.</w:t>
      </w:r>
    </w:p>
    <w:p w:rsidR="00796E8B" w:rsidRPr="004F353A" w:rsidRDefault="00796E8B" w:rsidP="00E10D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53A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0545EC" w:rsidRDefault="00D26F3A" w:rsidP="0024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0DAD">
        <w:rPr>
          <w:rFonts w:ascii="Times New Roman" w:hAnsi="Times New Roman" w:cs="Times New Roman"/>
          <w:sz w:val="24"/>
          <w:szCs w:val="24"/>
        </w:rPr>
        <w:fldChar w:fldCharType="begin"/>
      </w:r>
      <w:r w:rsidR="00796E8B" w:rsidRPr="00E10DAD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INCLUDEPICTURE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C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:\\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Documents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and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Settings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\\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Admin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\\%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A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1%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BE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1%87%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8%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9 %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1%81%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1%82%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BE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D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0%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BB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>\\159383_600.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jpg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 xml:space="preserve">" \* </w:instrText>
      </w:r>
      <w:r w:rsidR="00796E8B" w:rsidRPr="00E10DAD">
        <w:rPr>
          <w:rFonts w:ascii="Times New Roman" w:hAnsi="Times New Roman" w:cs="Times New Roman"/>
          <w:sz w:val="24"/>
          <w:szCs w:val="24"/>
          <w:lang w:val="en-US"/>
        </w:rPr>
        <w:instrText>MERGEFORMATINET</w:instrText>
      </w:r>
      <w:r w:rsidR="00796E8B" w:rsidRPr="00E10DAD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E10DAD">
        <w:rPr>
          <w:rFonts w:ascii="Times New Roman" w:hAnsi="Times New Roman" w:cs="Times New Roman"/>
          <w:sz w:val="24"/>
          <w:szCs w:val="24"/>
        </w:rPr>
        <w:fldChar w:fldCharType="separate"/>
      </w:r>
      <w:r w:rsidR="00EA6AD6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75pt;height:24.75pt"/>
        </w:pict>
      </w:r>
      <w:r w:rsidRPr="00E10DAD">
        <w:rPr>
          <w:rFonts w:ascii="Times New Roman" w:hAnsi="Times New Roman" w:cs="Times New Roman"/>
          <w:sz w:val="24"/>
          <w:szCs w:val="24"/>
        </w:rPr>
        <w:fldChar w:fldCharType="end"/>
      </w:r>
      <w:r w:rsidR="00E10DAD" w:rsidRPr="00E10DA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33575" cy="2543175"/>
            <wp:effectExtent l="19050" t="0" r="9525" b="0"/>
            <wp:docPr id="3" name="Рисунок 0" descr="159383_60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9383_600 (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C90" w:rsidRPr="00E10DAD" w:rsidRDefault="00152C90" w:rsidP="002438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0DAD">
        <w:rPr>
          <w:rFonts w:ascii="Times New Roman" w:hAnsi="Times New Roman" w:cs="Times New Roman"/>
          <w:sz w:val="24"/>
          <w:szCs w:val="24"/>
        </w:rPr>
        <w:t>Портрет работы В. Перова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"Он открыл рудник словесный"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историю нашей культуры Владимир Иванович </w:t>
      </w:r>
      <w:proofErr w:type="gram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</w:t>
      </w:r>
      <w:proofErr w:type="gram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вошёл как создатель "Толкового словаря живого великорусского языка", отразившего с исключительной полнотой словарный состав языка XIX века. Даль совершил подвиг в н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ауке, создав за 50 лет словарь. </w:t>
      </w:r>
      <w:proofErr w:type="gram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ведь Даль был ещё писателем, этнографом, медиком, ботаником, географом, моряком, инженером, а называл себя (в высшей степени скромно) "учеником, собиравшим весь свой век по крупице то, что слышал от учителя своего, живого русского языка".</w:t>
      </w:r>
      <w:proofErr w:type="gramEnd"/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"Русского человека он знает, — говорил о Дале Тургенев, — как свой карман, как свои пять пальцев".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Всюду, где бы ни бывал, Даль жадно хватал на лету слова и обороты, когда они срывались с языка в простой беседе людей всех сословий, всех окраин... И собрал — 30 тысяч пословиц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ru-RU"/>
        </w:rPr>
        <w:t>, 200 тысяч слов.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 прожил 71 год. Из них более 50 лет отдано исследованию языка. 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биографии В. Даля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 Иванович Даль родился 10 ноября 1801 года в России, в маленьком городке на Украине, в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Лугани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(Луганск), в семье врача, выходца из Дании. Его отец приехал в Россию по приглашению императрицы Екатерины II и принял русское подданство. Любовь к своей второй родине, к России, он передал и сыну. Мать — обрусевшая немка, дочь известной переводчицы и писательницы М.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Фрейтаг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Даль получил хорошее домашнее образование. В 13 лет он был определён в Морской кадетский корпус в Петербурге, и уже через 2 года (в 1816) произведён в гардемарины. Это было его первое воинское звание. В то время чин гардемарина считался офицерским. В числе 12 лучших юношей на бриге "Феникс", вместе с П. Нахимовым и Д. Завалишиным (будущим декабристом), он побывал на родине отца, в Дании (в Копенгагене), но уже тогда пришёл к выводу, что родина у него одна — Россия.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В 1818 году Даля произвели в мичманы. Закончив обучение, молодой мичман направился на службу во флот, в город Николаев. В том же году он начал собирать слова, которые позднее вошли в его "Толковый словарь живого великорусского языка".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Первое слово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Юный Даль окончил Петербургский морской корпус и ехал служить на Черноморский флот. Сани легко катились по снежному полю. Ветер гудел. Ямщик, закутанный в тяжёлый тулуп, понукая лошадей, через плечо поглядывал на седока. Тот жался от холода, поднял воротник, сунул руки в </w:t>
      </w: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рукава. Новая, с иголочки, мичманская форма греет плохо. Ямщик ткнул кнутовищем в небо, пробасил, утешая:</w:t>
      </w:r>
    </w:p>
    <w:p w:rsidR="007264DA" w:rsidRPr="00E10DAD" w:rsidRDefault="007264DA" w:rsidP="00E10DA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Замолаживает.</w:t>
      </w:r>
      <w:r w:rsid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Как это "замолаживает"?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Пасмурнеет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— коротко объяснил ямщик. — К теплу. Даль вытащил из кармана записную книжку, карандашик, подул на закоченевшие пальцы и вывел старательно: "Замолаживает, замолаживать — иначе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пасмурнеть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Новгородской губернии, значит заволакиваться тучками, говоря о небе, клониться к ненастью".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морозный мартовский день оказался главным в жизни Даля. На дороге, затерянной в новгородских снегах, он принял решение, которое перевернуло его жизнь. С тех пор, куда бы ни бросала его судьба, он всегда находил время записать услышанное где-нибудь меткое слово, выражение, песню, сказку, загадку.</w:t>
      </w:r>
    </w:p>
    <w:p w:rsidR="00846C41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флоте Даль прослужил 7 лет (этот срок был обязательным для выпускников Морского корпуса). Всё это время он увлечённо занимался литературой и собиранием слов. Отслужив положенный срок и получив повышение, Даль ещё полтора года служил на Балтике, в Кронштадте, и подал в отставку: он решил идти по стопам своего отца и поступил в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Дерптский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 на медицинский факультет (Дерпт — бывший русский город Юрьев, теперь Тарту). </w:t>
      </w:r>
    </w:p>
    <w:p w:rsidR="00846C41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войне. "Золотой" верблюд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Запасы Даля росли не по дням, а по часам. Он всякую свободную минуту на войне проводил среди солдат — скоро тетрадок с записанными словами оказалось так много, что они не умещались ни в один чемодан. Даль сложил тетради в тюки и навьючил ими верблюда. Как-то после одной из стычек с неприятелем верблюд оказался во вражеском стане. Даль очень горевал: сколько его трудов пропало вместе с ним! К счастью, через несколько дней наши солдаты отбили верблюда у врага и возвратили хозяину. На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Далевы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тетрадки противник не </w:t>
      </w:r>
      <w:proofErr w:type="gram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позарился</w:t>
      </w:r>
      <w:proofErr w:type="gram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велика ценность — слова! А для Даля его записи были дороже золота.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 литературной деятельности</w:t>
      </w:r>
    </w:p>
    <w:p w:rsidR="00A31A1B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литературной деятельности Даля относится к 1830 году. Его первая повесть "Цыганка" была названа издат</w:t>
      </w:r>
      <w:r w:rsidR="00A31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елем "превосходным сочинением". </w:t>
      </w: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Даля появлялись под псевдонимом Казак Луганский (взят по месту рождения), а известность Казаку Луганскому принесли "Русские сказки". Вот как назывался этот известный сборник: "Русские сказки, из предания народного изустного на грамоту гражданскую переложенные, к опыту житейскому приноровленные и поговорками бродячими разукрашенные Казаком Владимиром Луганским. Пяток первый".</w:t>
      </w:r>
      <w:r w:rsidR="00A31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этих сатирических сказках Даль высмеивал "</w:t>
      </w:r>
      <w:proofErr w:type="gram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блюдолизов</w:t>
      </w:r>
      <w:proofErr w:type="gram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придворных", тупость чиновников, используя известные фольклорные сюжеты. Сборник запретили и изъяли из продажи — его расценили как "насмешку над правительством". Автор скандальных сказок был даже вз</w:t>
      </w:r>
      <w:r w:rsidR="00817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 под арест, </w:t>
      </w: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в тот же день освобождён: император Николай I вспомнил о заслугах Даля в польской кампании, также за него просил и В. Жуковский. Читающая публика встретила сказки с восторгом, никогда ещё не было книг, написанных таким сочным русским говором, с таким обилием пословиц и поговорок. Эта история принесла Далю известность среди литераторов. Однако переизданы сказки были лишь через 30 лет.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Встречи с А. Пушкиным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Сказки стали поводом для знакомства Даля с Пушкиным, оно произошло в 1832 году. Даль пришёл к Пушкину со своим сборником как литератор к литератору. О чём говорили Пушкин и Даль? Точных сведений об этой беседе нет, но известно, что "Первый пяток" Пушкину понравился, особенно его восхитил язык Даля.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1833 году произошла ещё одна памятная встреча Пушкина и Даля в Оренбургской губернии. Пушкин шёл дорогами Пугачёва, собирая материалы для "Капитанской дочки". Пушкин в дороге рассказал Далю сказку о Георгии Храбром и волке (позже Даль напечатал её), а Даль в ответ — </w:t>
      </w: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сюжет "Сказки о рыбаке и рыбке". Через месяц Пушкин прислал своему другу Далю рукопись этой сказки с надписью: "Твоя от твоих! Сказочнику Казаку Луганскому — сказочник Александр Пушкин".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Однажды, в январе 1837 года, Пушкин заглянул к Далю, с весёлым нетерпением рылся в его записях, громко радовался всякому слову, занятному выражению. Кто бы мог подумать? Уже через несколько дней Даль был на Мойке, 12, сидел у постели смертельно раненного на дуэли поэта, старался облегчить его страдания, давал лекарства, менял компрессы, слышал предсмертные слова Пушкина. В память о Пушкине Далю был отдан простреленный на поединке чёрный сюртук и перстень поэта с лучистым зелёным изумрудом, его талисман. Даль часто повторял, что принялся за словарь по настоянию Пушкина.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"Человек рождён на труд"</w:t>
      </w:r>
    </w:p>
    <w:p w:rsidR="007264DA" w:rsidRPr="00E10DAD" w:rsidRDefault="007264DA" w:rsidP="002438D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50 лет один человек собрал в словарь из 4 томов более 200 тысяч слов. </w:t>
      </w:r>
      <w:r w:rsidR="008B088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аждое слово объяснено, к каждому приводятся примеры. Кроме постоянной работы со словами, Даль мастерил деревянные ларцы, вырезал рогатые мотовила для пряжи, трудился на токарном и слесарном станках.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 не отличался покладистым характером, был человеком независимым, никогда не искал влиятельных покровителей. Он вставал рано и сразу же принимался за работу. До полудня Даль работал над словарём, не отрываясь, в час обедал и независимо от погоды выходил на прогулку. После отдыха снова садился за письменный стол, по вечерам уже не писал, а лишь вносил исправления. Ровно в 11 вечера он шёл спать. Говорят, до последних дней он вносил в словарь поправки и дополнения гусиным пером, чтобы буквы были круглее и чётче, при этом бормотал: "А когда досуг-то будет? А когда нас не будет". Даже перед смертью Даль просил дочь записать новое слово.</w:t>
      </w:r>
    </w:p>
    <w:p w:rsidR="007264DA" w:rsidRPr="00E10DAD" w:rsidRDefault="007264DA" w:rsidP="00E10DAD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"Спущен на воду мой корабль!"</w:t>
      </w:r>
    </w:p>
    <w:p w:rsidR="007264DA" w:rsidRPr="00E10DAD" w:rsidRDefault="007264DA" w:rsidP="008D0A1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Ни служба, ни занятия наукой и литературой не могли прервать настойчивой и кропотливой работы Даля над составлением "Толкового словаря живого великорусского языка". Но полностью отдаться этому главному делу своей жизни Даль смог только после выхода в отставку. В 1859 году из-за конфликта с новым министром он подал в отставку и поселился в Москве, выслужив чин действительного статского советника. Здесь, в Москве, Даль завершил свой великий труд.</w:t>
      </w:r>
    </w:p>
    <w:p w:rsidR="007264DA" w:rsidRPr="00E10DAD" w:rsidRDefault="007264D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том словаря был издан в 1863 году. Император Александр II взял расходы по выпуску всех следующих томов (всего их 4) и пожаловал Далю орденскую ленту.</w:t>
      </w:r>
    </w:p>
    <w:p w:rsidR="007264DA" w:rsidRPr="00E10DAD" w:rsidRDefault="007264DA" w:rsidP="00D97FC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том словаря вышел в 1866 году. Академия наук присудила Далю за словарь Ломоносовскую премию и избрала его в почётные члены. Географическое общество наградило автора золотой Константиновской медалью, а </w:t>
      </w:r>
      <w:proofErr w:type="spellStart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Дерптский</w:t>
      </w:r>
      <w:proofErr w:type="spellEnd"/>
      <w:r w:rsidRPr="00E10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 прислал диплом и премию. Даль радовался: "Спущен на воду мой корабль!" Но работу над словарём он не считал законченной — в последующие годы готовил его второе издание.</w:t>
      </w:r>
    </w:p>
    <w:p w:rsidR="008274CA" w:rsidRPr="00E10DAD" w:rsidRDefault="0051503A" w:rsidP="00E10D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DAD">
        <w:rPr>
          <w:rFonts w:ascii="Times New Roman" w:hAnsi="Times New Roman" w:cs="Times New Roman"/>
          <w:sz w:val="24"/>
          <w:szCs w:val="24"/>
        </w:rPr>
        <w:t>В. И. Даля не стало 4 октября 1872 года.</w:t>
      </w:r>
    </w:p>
    <w:sectPr w:rsidR="008274CA" w:rsidRPr="00E10DAD" w:rsidSect="00E10D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6E8B"/>
    <w:rsid w:val="000545EC"/>
    <w:rsid w:val="0013455B"/>
    <w:rsid w:val="00152C90"/>
    <w:rsid w:val="001D4893"/>
    <w:rsid w:val="001E335E"/>
    <w:rsid w:val="002438D5"/>
    <w:rsid w:val="0028230C"/>
    <w:rsid w:val="004F353A"/>
    <w:rsid w:val="0051503A"/>
    <w:rsid w:val="00695CF2"/>
    <w:rsid w:val="006D6D82"/>
    <w:rsid w:val="0071202B"/>
    <w:rsid w:val="007264DA"/>
    <w:rsid w:val="00796E8B"/>
    <w:rsid w:val="00817090"/>
    <w:rsid w:val="008274CA"/>
    <w:rsid w:val="00846C41"/>
    <w:rsid w:val="008B0884"/>
    <w:rsid w:val="008D0A1A"/>
    <w:rsid w:val="00921717"/>
    <w:rsid w:val="00A31A1B"/>
    <w:rsid w:val="00D26F3A"/>
    <w:rsid w:val="00D55A53"/>
    <w:rsid w:val="00D97FCF"/>
    <w:rsid w:val="00E10DAD"/>
    <w:rsid w:val="00EA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5B"/>
  </w:style>
  <w:style w:type="paragraph" w:styleId="2">
    <w:name w:val="heading 2"/>
    <w:basedOn w:val="a"/>
    <w:link w:val="20"/>
    <w:uiPriority w:val="9"/>
    <w:qFormat/>
    <w:rsid w:val="007264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4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64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726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264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548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753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558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7179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9126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129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272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9628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1158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995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024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0400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720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770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58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773">
          <w:marLeft w:val="0"/>
          <w:marRight w:val="94"/>
          <w:marTop w:val="22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8507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4059">
          <w:marLeft w:val="75"/>
          <w:marRight w:val="75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492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FFFFFF"/>
                        <w:left w:val="single" w:sz="8" w:space="0" w:color="FFFFFF"/>
                        <w:bottom w:val="single" w:sz="8" w:space="0" w:color="FFFFFF"/>
                        <w:right w:val="single" w:sz="8" w:space="0" w:color="FFFFFF"/>
                      </w:divBdr>
                    </w:div>
                  </w:divsChild>
                </w:div>
              </w:divsChild>
            </w:div>
          </w:divsChild>
        </w:div>
        <w:div w:id="935554932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7962">
          <w:marLeft w:val="187"/>
          <w:marRight w:val="187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310">
          <w:marLeft w:val="187"/>
          <w:marRight w:val="187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3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204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7E7E7E"/>
                        <w:left w:val="single" w:sz="8" w:space="0" w:color="7E7E7E"/>
                        <w:bottom w:val="single" w:sz="8" w:space="0" w:color="7E7E7E"/>
                        <w:right w:val="single" w:sz="8" w:space="0" w:color="7E7E7E"/>
                      </w:divBdr>
                    </w:div>
                  </w:divsChild>
                </w:div>
              </w:divsChild>
            </w:div>
            <w:div w:id="1822575716">
              <w:marLeft w:val="0"/>
              <w:marRight w:val="0"/>
              <w:marTop w:val="9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9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7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7E7E7E"/>
                            <w:left w:val="single" w:sz="8" w:space="0" w:color="7E7E7E"/>
                            <w:bottom w:val="single" w:sz="8" w:space="0" w:color="7E7E7E"/>
                            <w:right w:val="single" w:sz="8" w:space="0" w:color="7E7E7E"/>
                          </w:divBdr>
                        </w:div>
                      </w:divsChild>
                    </w:div>
                  </w:divsChild>
                </w:div>
              </w:divsChild>
            </w:div>
            <w:div w:id="8907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4711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8897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8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9373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03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511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22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2861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047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219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82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5597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85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529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13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0149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2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8905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17</cp:revision>
  <dcterms:created xsi:type="dcterms:W3CDTF">2016-05-15T15:29:00Z</dcterms:created>
  <dcterms:modified xsi:type="dcterms:W3CDTF">2020-10-28T14:27:00Z</dcterms:modified>
</cp:coreProperties>
</file>